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/>
  <w:body>
    <w:p w:rsidR="009C7F73" w:rsidRDefault="00F73469">
      <w:pPr>
        <w:spacing w:after="0" w:line="240" w:lineRule="auto"/>
        <w:outlineLvl w:val="1"/>
        <w:rPr>
          <w:rFonts w:ascii="Helvetica" w:hAnsi="Helvetica" w:cs="Helvetica"/>
          <w:b/>
          <w:bCs/>
          <w:sz w:val="24"/>
          <w:szCs w:val="24"/>
          <w:lang w:val="en-GB" w:eastAsia="hu-HU"/>
        </w:rPr>
      </w:pPr>
      <w:bookmarkStart w:id="0" w:name="_GoBack"/>
      <w:bookmarkEnd w:id="0"/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73660</wp:posOffset>
                </wp:positionV>
                <wp:extent cx="3470275" cy="575945"/>
                <wp:effectExtent l="3810" t="0" r="254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73" w:rsidRDefault="009C7F73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Bölcsészettudományi Kar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br/>
                              <w:t>Műv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szettudom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á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 xml:space="preserve">nyi 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s Szabadb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ö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lcs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szeti Int</w:t>
                            </w:r>
                            <w:r>
                              <w:rPr>
                                <w:rFonts w:ascii="Garamond" w:hAnsi="Garamond" w:cs="Calisto MT"/>
                                <w:smallCaps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</w:rPr>
                              <w:t>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7.05pt;margin-top:5.8pt;width:273.2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" filled="f" stroked="f">
                <v:textbox>
                  <w:txbxContent>
                    <w:p w:rsidR="009C7F73" w:rsidRDefault="009C7F73">
                      <w:pPr>
                        <w:spacing w:before="120" w:after="0" w:line="240" w:lineRule="auto"/>
                        <w:jc w:val="right"/>
                        <w:rPr>
                          <w:rFonts w:ascii="Garamond" w:hAnsi="Garamond"/>
                          <w:smallCaps/>
                          <w:sz w:val="20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Bölcsészettudományi Kar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br/>
                        <w:t>Műv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szettudom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á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 xml:space="preserve">nyi 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s Szabadb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ö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lcs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szeti Int</w:t>
                      </w:r>
                      <w:r>
                        <w:rPr>
                          <w:rFonts w:ascii="Garamond" w:hAnsi="Garamond" w:cs="Calisto MT"/>
                          <w:smallCaps/>
                          <w:sz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</w:rPr>
                        <w:t>zet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5080</wp:posOffset>
            </wp:positionV>
            <wp:extent cx="2938145" cy="575945"/>
            <wp:effectExtent l="0" t="0" r="0" b="0"/>
            <wp:wrapTight wrapText="bothSides">
              <wp:wrapPolygon edited="0">
                <wp:start x="1681" y="0"/>
                <wp:lineTo x="0" y="8573"/>
                <wp:lineTo x="0" y="12146"/>
                <wp:lineTo x="1541" y="20719"/>
                <wp:lineTo x="1681" y="20719"/>
                <wp:lineTo x="2381" y="20719"/>
                <wp:lineTo x="21427" y="13574"/>
                <wp:lineTo x="21427" y="9288"/>
                <wp:lineTo x="2521" y="0"/>
                <wp:lineTo x="1681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73" w:rsidRDefault="009C7F73">
      <w:pPr>
        <w:spacing w:after="0" w:line="240" w:lineRule="auto"/>
        <w:jc w:val="center"/>
        <w:outlineLvl w:val="1"/>
        <w:rPr>
          <w:rFonts w:ascii="Calisto MT" w:hAnsi="Calisto MT" w:cs="Helvetica"/>
          <w:b/>
          <w:bCs/>
          <w:smallCaps/>
          <w:sz w:val="48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center"/>
        <w:outlineLvl w:val="1"/>
        <w:rPr>
          <w:rFonts w:ascii="Calisto MT" w:hAnsi="Calisto MT" w:cs="Helvetica"/>
          <w:b/>
          <w:bCs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center"/>
        <w:outlineLvl w:val="1"/>
        <w:rPr>
          <w:rFonts w:ascii="Calisto MT" w:hAnsi="Calisto MT" w:cs="Helvetica"/>
          <w:b/>
          <w:bCs/>
          <w:smallCaps/>
          <w:sz w:val="44"/>
          <w:szCs w:val="24"/>
          <w:lang w:val="en-GB" w:eastAsia="hu-HU"/>
        </w:rPr>
      </w:pPr>
      <w:r>
        <w:rPr>
          <w:rFonts w:ascii="Calisto MT" w:hAnsi="Calisto MT" w:cs="Helvetica"/>
          <w:b/>
          <w:bCs/>
          <w:smallCaps/>
          <w:color w:val="C00000"/>
          <w:sz w:val="44"/>
          <w:szCs w:val="24"/>
          <w:lang w:val="en-GB" w:eastAsia="hu-HU"/>
        </w:rPr>
        <w:t xml:space="preserve">Kodály Culture </w:t>
      </w:r>
      <w:r>
        <w:rPr>
          <w:rFonts w:ascii="Calisto MT" w:hAnsi="Calisto MT" w:cs="Helvetica"/>
          <w:b/>
          <w:bCs/>
          <w:smallCaps/>
          <w:sz w:val="44"/>
          <w:szCs w:val="24"/>
          <w:lang w:val="en-GB" w:eastAsia="hu-HU"/>
        </w:rPr>
        <w:t xml:space="preserve">in Hungary and Worldwide specialised postgraduate continuing education programme </w:t>
      </w:r>
    </w:p>
    <w:p w:rsidR="009C7F73" w:rsidRDefault="009C7F73">
      <w:pPr>
        <w:spacing w:after="0" w:line="276" w:lineRule="auto"/>
        <w:jc w:val="center"/>
        <w:outlineLvl w:val="1"/>
        <w:rPr>
          <w:rFonts w:ascii="Calisto MT" w:hAnsi="Calisto MT" w:cs="Helvetica"/>
          <w:bCs/>
          <w:sz w:val="14"/>
          <w:szCs w:val="32"/>
          <w:lang w:val="en-GB" w:eastAsia="hu-HU"/>
        </w:rPr>
      </w:pPr>
    </w:p>
    <w:p w:rsidR="009C7F73" w:rsidRDefault="009C7F73">
      <w:pPr>
        <w:spacing w:after="0" w:line="276" w:lineRule="auto"/>
        <w:jc w:val="center"/>
        <w:outlineLvl w:val="1"/>
        <w:rPr>
          <w:rFonts w:ascii="Helvetica" w:hAnsi="Helvetica" w:cs="Helvetica"/>
          <w:bCs/>
          <w:sz w:val="32"/>
          <w:szCs w:val="32"/>
          <w:lang w:val="en-GB" w:eastAsia="hu-HU"/>
        </w:rPr>
      </w:pPr>
      <w:r>
        <w:rPr>
          <w:rFonts w:ascii="Calisto MT" w:hAnsi="Calisto MT" w:cs="Helvetica"/>
          <w:bCs/>
          <w:sz w:val="32"/>
          <w:szCs w:val="32"/>
          <w:lang w:val="en-GB" w:eastAsia="hu-HU"/>
        </w:rPr>
        <w:t xml:space="preserve">launched by </w:t>
      </w:r>
      <w:r>
        <w:rPr>
          <w:rFonts w:ascii="Calisto MT" w:hAnsi="Calisto MT" w:cs="Helvetica"/>
          <w:b/>
          <w:bCs/>
          <w:sz w:val="32"/>
          <w:szCs w:val="32"/>
          <w:lang w:val="en-GB" w:eastAsia="hu-HU"/>
        </w:rPr>
        <w:t xml:space="preserve">Károli Gáspár University of the Reformed Church in Hungary </w:t>
      </w:r>
      <w:r>
        <w:rPr>
          <w:rFonts w:ascii="Calisto MT" w:hAnsi="Calisto MT" w:cs="Helvetica"/>
          <w:bCs/>
          <w:sz w:val="32"/>
          <w:szCs w:val="32"/>
          <w:lang w:val="en-GB" w:eastAsia="hu-HU"/>
        </w:rPr>
        <w:t>in the autumn term of academic year 201</w:t>
      </w:r>
      <w:r w:rsidR="00D07E4C">
        <w:rPr>
          <w:rFonts w:ascii="Calisto MT" w:hAnsi="Calisto MT" w:cs="Helvetica"/>
          <w:bCs/>
          <w:sz w:val="32"/>
          <w:szCs w:val="32"/>
          <w:lang w:val="en-GB" w:eastAsia="hu-HU"/>
        </w:rPr>
        <w:t>9</w:t>
      </w:r>
      <w:r>
        <w:rPr>
          <w:rFonts w:ascii="Calisto MT" w:hAnsi="Calisto MT" w:cs="Helvetica"/>
          <w:bCs/>
          <w:sz w:val="32"/>
          <w:szCs w:val="32"/>
          <w:lang w:val="en-GB" w:eastAsia="hu-HU"/>
        </w:rPr>
        <w:t>/20</w:t>
      </w:r>
      <w:r w:rsidR="00D07E4C">
        <w:rPr>
          <w:rFonts w:ascii="Calisto MT" w:hAnsi="Calisto MT" w:cs="Helvetica"/>
          <w:bCs/>
          <w:sz w:val="32"/>
          <w:szCs w:val="32"/>
          <w:lang w:val="en-GB" w:eastAsia="hu-HU"/>
        </w:rPr>
        <w:t>20</w:t>
      </w:r>
    </w:p>
    <w:p w:rsidR="009C7F73" w:rsidRDefault="00F73469">
      <w:pPr>
        <w:spacing w:after="0" w:line="240" w:lineRule="auto"/>
        <w:rPr>
          <w:rFonts w:ascii="Helvetica" w:hAnsi="Helvetica" w:cs="Helvetica"/>
          <w:sz w:val="23"/>
          <w:szCs w:val="23"/>
          <w:lang w:val="en-GB" w:eastAsia="hu-HU"/>
        </w:rPr>
      </w:pPr>
      <w:r>
        <w:rPr>
          <w:noProof/>
          <w:sz w:val="20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167640</wp:posOffset>
            </wp:positionV>
            <wp:extent cx="2359025" cy="3239770"/>
            <wp:effectExtent l="0" t="0" r="0" b="0"/>
            <wp:wrapTight wrapText="bothSides">
              <wp:wrapPolygon edited="0">
                <wp:start x="0" y="0"/>
                <wp:lineTo x="0" y="21465"/>
                <wp:lineTo x="21455" y="21465"/>
                <wp:lineTo x="21455" y="0"/>
                <wp:lineTo x="0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  <w:r>
        <w:rPr>
          <w:rFonts w:ascii="Calisto MT" w:hAnsi="Calisto MT" w:cs="Helvetica"/>
          <w:bCs/>
          <w:lang w:val="en-GB" w:eastAsia="hu-HU"/>
        </w:rPr>
        <w:t xml:space="preserve">According to the educational concept used in the scope of this training programme, </w:t>
      </w:r>
      <w:r>
        <w:rPr>
          <w:rFonts w:ascii="Calisto MT" w:hAnsi="Calisto MT" w:cs="Helvetica"/>
          <w:b/>
          <w:lang w:val="en-GB" w:eastAsia="hu-HU"/>
        </w:rPr>
        <w:t xml:space="preserve">tradition </w:t>
      </w:r>
      <w:r>
        <w:rPr>
          <w:rFonts w:ascii="Calisto MT" w:hAnsi="Calisto MT" w:cs="Helvetica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pedagogy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>music</w:t>
      </w:r>
      <w:r>
        <w:rPr>
          <w:rFonts w:ascii="Calisto MT" w:hAnsi="Calisto MT" w:cs="Helvetica"/>
          <w:lang w:val="en-GB" w:eastAsia="hu-HU"/>
        </w:rPr>
        <w:t xml:space="preserve"> and </w:t>
      </w:r>
      <w:r>
        <w:rPr>
          <w:rFonts w:ascii="Calisto MT" w:hAnsi="Calisto MT" w:cs="Helvetica"/>
          <w:b/>
          <w:lang w:val="en-GB" w:eastAsia="hu-HU"/>
        </w:rPr>
        <w:t>cultural knowledge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 xml:space="preserve">national </w:t>
      </w:r>
      <w:r>
        <w:rPr>
          <w:rFonts w:ascii="Calisto MT" w:hAnsi="Calisto MT" w:cs="Calisto MT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</w:t>
      </w:r>
      <w:r w:rsidR="00B37B52" w:rsidRPr="00051CFB">
        <w:rPr>
          <w:rFonts w:ascii="Calisto MT" w:hAnsi="Calisto MT" w:cs="Helvetica"/>
          <w:b/>
          <w:lang w:val="en-GB" w:eastAsia="hu-HU"/>
        </w:rPr>
        <w:t>global</w:t>
      </w:r>
      <w:r w:rsidR="00B37B52">
        <w:rPr>
          <w:rFonts w:ascii="Calisto MT" w:hAnsi="Calisto MT" w:cs="Helvetica"/>
          <w:b/>
          <w:lang w:val="en-GB" w:eastAsia="hu-HU"/>
        </w:rPr>
        <w:t xml:space="preserve"> </w:t>
      </w:r>
      <w:r>
        <w:rPr>
          <w:rFonts w:ascii="Calisto MT" w:hAnsi="Calisto MT" w:cs="Helvetica"/>
          <w:b/>
          <w:lang w:val="en-GB" w:eastAsia="hu-HU"/>
        </w:rPr>
        <w:t>cultures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 xml:space="preserve">folk music </w:t>
      </w:r>
      <w:r>
        <w:rPr>
          <w:rFonts w:ascii="Calisto MT" w:hAnsi="Calisto MT" w:cs="Helvetica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</w:t>
      </w:r>
      <w:r w:rsidR="00B37B52" w:rsidRPr="00051CFB">
        <w:rPr>
          <w:rFonts w:ascii="Calisto MT" w:hAnsi="Calisto MT" w:cs="Helvetica"/>
          <w:b/>
          <w:lang w:val="en-GB" w:eastAsia="hu-HU"/>
        </w:rPr>
        <w:t>classical</w:t>
      </w:r>
      <w:r w:rsidRPr="00051CFB">
        <w:rPr>
          <w:rFonts w:ascii="Calisto MT" w:hAnsi="Calisto MT" w:cs="Helvetica"/>
          <w:b/>
          <w:lang w:val="en-GB" w:eastAsia="hu-HU"/>
        </w:rPr>
        <w:t xml:space="preserve"> </w:t>
      </w:r>
      <w:r>
        <w:rPr>
          <w:rFonts w:ascii="Calisto MT" w:hAnsi="Calisto MT" w:cs="Helvetica"/>
          <w:b/>
          <w:lang w:val="en-GB" w:eastAsia="hu-HU"/>
        </w:rPr>
        <w:t>music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 xml:space="preserve">arts </w:t>
      </w:r>
      <w:r>
        <w:rPr>
          <w:rFonts w:ascii="Calisto MT" w:hAnsi="Calisto MT" w:cs="Calisto MT"/>
          <w:lang w:val="en-GB" w:eastAsia="hu-HU"/>
        </w:rPr>
        <w:t>and</w:t>
      </w:r>
      <w:r>
        <w:rPr>
          <w:rFonts w:ascii="Calisto MT" w:hAnsi="Calisto MT" w:cs="Helvetica"/>
          <w:b/>
          <w:lang w:val="en-GB" w:eastAsia="hu-HU"/>
        </w:rPr>
        <w:t xml:space="preserve"> education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>methodology</w:t>
      </w:r>
      <w:r>
        <w:rPr>
          <w:rFonts w:ascii="Calisto MT" w:hAnsi="Calisto MT" w:cs="Helvetica"/>
          <w:lang w:val="en-GB" w:eastAsia="hu-HU"/>
        </w:rPr>
        <w:t xml:space="preserve"> </w:t>
      </w:r>
      <w:r>
        <w:rPr>
          <w:rFonts w:ascii="Calisto MT" w:hAnsi="Calisto MT" w:cs="Calisto MT"/>
          <w:lang w:val="en-GB" w:eastAsia="hu-HU"/>
        </w:rPr>
        <w:t>and</w:t>
      </w:r>
      <w:r>
        <w:rPr>
          <w:rFonts w:ascii="Calisto MT" w:hAnsi="Calisto MT" w:cs="Helvetica"/>
          <w:lang w:val="en-GB" w:eastAsia="hu-HU"/>
        </w:rPr>
        <w:t xml:space="preserve"> a </w:t>
      </w:r>
      <w:r>
        <w:rPr>
          <w:rFonts w:ascii="Calisto MT" w:hAnsi="Calisto MT" w:cs="Helvetica"/>
          <w:b/>
          <w:bCs/>
          <w:lang w:val="en-GB" w:eastAsia="hu-HU"/>
        </w:rPr>
        <w:t>special</w:t>
      </w:r>
      <w:r>
        <w:rPr>
          <w:rFonts w:ascii="Calisto MT" w:hAnsi="Calisto MT" w:cs="Helvetica"/>
          <w:lang w:val="en-GB" w:eastAsia="hu-HU"/>
        </w:rPr>
        <w:t xml:space="preserve"> </w:t>
      </w:r>
      <w:r>
        <w:rPr>
          <w:rFonts w:ascii="Calisto MT" w:hAnsi="Calisto MT" w:cs="Helvetica"/>
          <w:b/>
          <w:lang w:val="en-GB" w:eastAsia="hu-HU"/>
        </w:rPr>
        <w:t>mindset of conceptual perspectives</w:t>
      </w:r>
      <w:r>
        <w:rPr>
          <w:rFonts w:ascii="Calisto MT" w:hAnsi="Calisto MT" w:cs="Helvetica"/>
          <w:lang w:val="en-GB" w:eastAsia="hu-HU"/>
        </w:rPr>
        <w:t xml:space="preserve">, </w:t>
      </w:r>
      <w:r>
        <w:rPr>
          <w:rFonts w:ascii="Calisto MT" w:hAnsi="Calisto MT" w:cs="Helvetica"/>
          <w:b/>
          <w:lang w:val="en-GB" w:eastAsia="hu-HU"/>
        </w:rPr>
        <w:t>theory</w:t>
      </w:r>
      <w:r>
        <w:rPr>
          <w:rFonts w:ascii="Calisto MT" w:hAnsi="Calisto MT" w:cs="Helvetica"/>
          <w:lang w:val="en-GB" w:eastAsia="hu-HU"/>
        </w:rPr>
        <w:t xml:space="preserve"> and </w:t>
      </w:r>
      <w:r>
        <w:rPr>
          <w:rFonts w:ascii="Calisto MT" w:hAnsi="Calisto MT" w:cs="Helvetica"/>
          <w:b/>
          <w:lang w:val="en-GB" w:eastAsia="hu-HU"/>
        </w:rPr>
        <w:t>practice</w:t>
      </w:r>
      <w:r>
        <w:rPr>
          <w:rFonts w:ascii="Calisto MT" w:hAnsi="Calisto MT" w:cs="Helvetica"/>
          <w:lang w:val="en-GB" w:eastAsia="hu-HU"/>
        </w:rPr>
        <w:t xml:space="preserve"> all play an equally emphatic role in the complex educational approach characterised by Kodály culture, and more specifically by the Kodály method. This educational approach covers more than a specific method and, in fact, even the very method applied involves more than a tactful pedagogical application of hand signs. The practical application of Kodály’s ingenious philosophy adopted for the purpose of this </w:t>
      </w:r>
      <w:r>
        <w:rPr>
          <w:rFonts w:ascii="Calisto MT" w:hAnsi="Calisto MT" w:cs="Helvetica"/>
          <w:bCs/>
          <w:lang w:val="en-GB" w:eastAsia="hu-HU"/>
        </w:rPr>
        <w:t xml:space="preserve">training programme </w:t>
      </w:r>
      <w:r>
        <w:rPr>
          <w:rFonts w:ascii="Calisto MT" w:hAnsi="Calisto MT" w:cs="Helvetica"/>
          <w:lang w:val="en-GB" w:eastAsia="hu-HU"/>
        </w:rPr>
        <w:t xml:space="preserve">offers a myriad of potentials so far unexplored, and holds several potentials inviting contemporary music teachers and educators to reconsider, revisit and further develop Kodály’s legacy. </w:t>
      </w:r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  <w:r>
        <w:rPr>
          <w:rFonts w:ascii="Calisto MT" w:hAnsi="Calisto MT" w:cs="Helvetica"/>
          <w:b/>
          <w:lang w:val="en-GB" w:eastAsia="hu-HU"/>
        </w:rPr>
        <w:t>Our specialised postgraduate continuing education programme</w:t>
      </w:r>
      <w:r>
        <w:rPr>
          <w:rFonts w:ascii="Calisto MT" w:hAnsi="Calisto MT" w:cs="Helvetica"/>
          <w:lang w:val="en-GB" w:eastAsia="hu-HU"/>
        </w:rPr>
        <w:t xml:space="preserve"> does not replace </w:t>
      </w:r>
      <w:r>
        <w:rPr>
          <w:rFonts w:ascii="Calisto MT" w:hAnsi="Calisto MT" w:cs="Helvetica"/>
          <w:b/>
          <w:bCs/>
          <w:lang w:val="en-GB" w:eastAsia="hu-HU"/>
        </w:rPr>
        <w:t xml:space="preserve">the Kodály method based outstanding musical education used both in Hungary and worldwide </w:t>
      </w:r>
      <w:r>
        <w:rPr>
          <w:rFonts w:ascii="Calisto MT" w:hAnsi="Calisto MT" w:cs="Helvetica"/>
          <w:lang w:val="en-GB" w:eastAsia="hu-HU"/>
        </w:rPr>
        <w:t xml:space="preserve">but rather supplements and contextualises it in a </w:t>
      </w:r>
      <w:r>
        <w:rPr>
          <w:rFonts w:ascii="Calisto MT" w:hAnsi="Calisto MT" w:cs="Helvetica"/>
          <w:b/>
          <w:bCs/>
          <w:lang w:val="en-GB" w:eastAsia="hu-HU"/>
        </w:rPr>
        <w:t>wider framework of cultural and doctrinal theories</w:t>
      </w:r>
      <w:r>
        <w:rPr>
          <w:rFonts w:ascii="Calisto MT" w:hAnsi="Calisto MT" w:cs="Helvetica"/>
          <w:lang w:val="en-GB" w:eastAsia="hu-HU"/>
        </w:rPr>
        <w:t xml:space="preserve">. Our committed staff of university professors and guest lecturers, all boasting of international teaching experience, ensure the topmost quality and the highest level of training, which in turn empowers </w:t>
      </w:r>
      <w:r>
        <w:rPr>
          <w:rFonts w:ascii="Calisto MT" w:hAnsi="Calisto MT" w:cs="Helvetica"/>
          <w:b/>
          <w:bCs/>
          <w:lang w:val="en-GB" w:eastAsia="hu-HU"/>
        </w:rPr>
        <w:t>kindergarten, primary and secondary school teachers as well as educators of singing and music</w:t>
      </w:r>
      <w:r>
        <w:rPr>
          <w:rFonts w:ascii="Calisto MT" w:hAnsi="Calisto MT" w:cs="Helvetica"/>
          <w:lang w:val="en-GB" w:eastAsia="hu-HU"/>
        </w:rPr>
        <w:t xml:space="preserve"> to structure their classes in a way that their teaching becomes colourful, varied and experiential by way of exploiting the educational, spiritual, identity-formation related and creativity-enhancing effects of musical education.</w:t>
      </w:r>
    </w:p>
    <w:p w:rsidR="009C7F73" w:rsidRDefault="009C7F73">
      <w:pPr>
        <w:spacing w:after="0" w:line="240" w:lineRule="auto"/>
        <w:ind w:right="3827"/>
        <w:jc w:val="both"/>
        <w:rPr>
          <w:rFonts w:ascii="Calisto MT" w:hAnsi="Calisto MT" w:cs="Helvetica"/>
          <w:lang w:val="en-GB" w:eastAsia="hu-HU"/>
        </w:rPr>
      </w:pPr>
    </w:p>
    <w:p w:rsidR="009C7F73" w:rsidRDefault="009C7F73">
      <w:pPr>
        <w:spacing w:after="0" w:line="240" w:lineRule="auto"/>
        <w:ind w:right="-1"/>
        <w:jc w:val="both"/>
        <w:rPr>
          <w:rFonts w:ascii="Calisto MT" w:hAnsi="Calisto MT" w:cs="Helvetica"/>
          <w:lang w:val="en-GB" w:eastAsia="hu-HU"/>
        </w:rPr>
      </w:pPr>
      <w:r>
        <w:rPr>
          <w:rFonts w:ascii="Calisto MT" w:hAnsi="Calisto MT" w:cs="Helvetica"/>
          <w:lang w:val="en-GB" w:eastAsia="hu-HU"/>
        </w:rPr>
        <w:t xml:space="preserve">By integrating learning contents connected to European music-related arts, participants will be able to develop a broad spectrum of musical, pedagogical, art and cultural studies related knowledge, which will serve as a sound foundation for specialists working in </w:t>
      </w:r>
      <w:r>
        <w:rPr>
          <w:rFonts w:ascii="Calisto MT" w:hAnsi="Calisto MT" w:cs="Helvetica"/>
          <w:b/>
          <w:bCs/>
          <w:lang w:val="en-GB" w:eastAsia="hu-HU"/>
        </w:rPr>
        <w:t>public education, primary art education, diverse cultural, public cultural, and museum pedagogy institutions</w:t>
      </w:r>
      <w:r>
        <w:rPr>
          <w:rFonts w:ascii="Calisto MT" w:hAnsi="Calisto MT" w:cs="Helvetica"/>
          <w:lang w:val="en-GB" w:eastAsia="hu-HU"/>
        </w:rPr>
        <w:t xml:space="preserve"> both in Hungary and in other countries.</w:t>
      </w:r>
    </w:p>
    <w:p w:rsidR="009C7F73" w:rsidRDefault="009C7F73">
      <w:pPr>
        <w:spacing w:after="0" w:line="240" w:lineRule="auto"/>
        <w:ind w:right="8048"/>
        <w:jc w:val="both"/>
        <w:rPr>
          <w:rFonts w:ascii="Calisto MT" w:hAnsi="Calisto MT" w:cs="Helvetica"/>
          <w:lang w:val="en-GB" w:eastAsia="hu-HU"/>
        </w:rPr>
      </w:pP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Cs/>
          <w:sz w:val="24"/>
          <w:lang w:val="en-GB" w:eastAsia="hu-HU"/>
        </w:rPr>
        <w:t>The programme is offered both in English and Hungarian. The programme takes 4 terms to complete and requires the payment of a tuition fee</w:t>
      </w:r>
      <w:r>
        <w:rPr>
          <w:rFonts w:ascii="Calisto MT" w:hAnsi="Calisto MT" w:cs="Helvetica"/>
          <w:sz w:val="24"/>
          <w:lang w:val="en-GB" w:eastAsia="hu-HU"/>
        </w:rPr>
        <w:t>.</w:t>
      </w:r>
      <w:r>
        <w:rPr>
          <w:rFonts w:ascii="Calisto MT" w:hAnsi="Calisto MT" w:cs="Helvetica"/>
          <w:bCs/>
          <w:i/>
          <w:sz w:val="24"/>
          <w:lang w:val="en-GB" w:eastAsia="hu-HU"/>
        </w:rPr>
        <w:t xml:space="preserve"> </w:t>
      </w:r>
      <w:r>
        <w:rPr>
          <w:rFonts w:ascii="Calisto MT" w:hAnsi="Calisto MT" w:cs="Helvetica"/>
          <w:bCs/>
          <w:i/>
          <w:sz w:val="24"/>
          <w:lang w:val="en-GB" w:eastAsia="hu-HU"/>
        </w:rPr>
        <w:br/>
      </w:r>
      <w:r>
        <w:rPr>
          <w:rFonts w:ascii="Calisto MT" w:hAnsi="Calisto MT" w:cs="Helvetica"/>
          <w:b/>
          <w:bCs/>
          <w:sz w:val="24"/>
          <w:lang w:val="en-GB" w:eastAsia="hu-HU"/>
        </w:rPr>
        <w:t>Foreseeable date of the start of the programme:</w:t>
      </w:r>
      <w:r>
        <w:rPr>
          <w:rFonts w:ascii="Calisto MT" w:hAnsi="Calisto MT" w:cs="Calisto MT"/>
          <w:b/>
          <w:bCs/>
          <w:sz w:val="24"/>
          <w:lang w:val="en-GB" w:eastAsia="hu-HU"/>
        </w:rPr>
        <w:t> in the month of S</w:t>
      </w:r>
      <w:r>
        <w:rPr>
          <w:rFonts w:ascii="Calisto MT" w:hAnsi="Calisto MT" w:cs="Helvetica"/>
          <w:b/>
          <w:sz w:val="24"/>
          <w:lang w:val="en-GB" w:eastAsia="hu-HU"/>
        </w:rPr>
        <w:t>eptember 201</w:t>
      </w:r>
      <w:r w:rsidR="00124D75">
        <w:rPr>
          <w:rFonts w:ascii="Calisto MT" w:hAnsi="Calisto MT" w:cs="Helvetica"/>
          <w:b/>
          <w:sz w:val="24"/>
          <w:lang w:val="en-GB" w:eastAsia="hu-HU"/>
        </w:rPr>
        <w:t>9</w:t>
      </w:r>
      <w:r>
        <w:rPr>
          <w:rFonts w:ascii="Calisto MT" w:hAnsi="Calisto MT" w:cs="Helvetica"/>
          <w:b/>
          <w:sz w:val="24"/>
          <w:lang w:val="en-GB" w:eastAsia="hu-HU"/>
        </w:rPr>
        <w:t>.</w:t>
      </w:r>
    </w:p>
    <w:p w:rsidR="009C7F73" w:rsidRDefault="009C7F73">
      <w:pPr>
        <w:spacing w:after="0" w:line="240" w:lineRule="auto"/>
        <w:rPr>
          <w:rFonts w:ascii="Calisto MT" w:hAnsi="Calisto MT" w:cs="Helvetica"/>
          <w:szCs w:val="24"/>
          <w:lang w:val="en-GB" w:eastAsia="hu-HU"/>
        </w:rPr>
      </w:pPr>
    </w:p>
    <w:p w:rsidR="009C7F73" w:rsidRDefault="009C7F73">
      <w:pPr>
        <w:spacing w:after="0" w:line="240" w:lineRule="auto"/>
        <w:rPr>
          <w:rFonts w:ascii="Calisto MT" w:hAnsi="Calisto MT" w:cs="Helvetica"/>
          <w:sz w:val="24"/>
          <w:szCs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szCs w:val="24"/>
          <w:lang w:val="en-GB" w:eastAsia="hu-HU"/>
        </w:rPr>
        <w:t>Designation of qualification awarded upon the successful completion of the correspondence programme:</w:t>
      </w:r>
      <w:r>
        <w:rPr>
          <w:rFonts w:ascii="Calisto MT" w:hAnsi="Calisto MT" w:cs="Calisto MT"/>
          <w:b/>
          <w:bCs/>
          <w:sz w:val="24"/>
          <w:szCs w:val="24"/>
          <w:lang w:val="en-GB" w:eastAsia="hu-HU"/>
        </w:rPr>
        <w:t> </w:t>
      </w:r>
      <w:r w:rsidR="00DE3EE8" w:rsidRPr="00DE3EE8">
        <w:rPr>
          <w:rFonts w:ascii="Calisto MT" w:hAnsi="Calisto MT" w:cs="Calisto MT"/>
          <w:bCs/>
          <w:sz w:val="24"/>
          <w:szCs w:val="24"/>
          <w:lang w:val="en-GB" w:eastAsia="hu-HU"/>
        </w:rPr>
        <w:t>expert</w:t>
      </w:r>
      <w:r w:rsidR="00DE3EE8">
        <w:rPr>
          <w:rFonts w:ascii="Calisto MT" w:hAnsi="Calisto MT" w:cs="Calisto MT"/>
          <w:b/>
          <w:bCs/>
          <w:sz w:val="24"/>
          <w:szCs w:val="24"/>
          <w:lang w:val="en-GB" w:eastAsia="hu-HU"/>
        </w:rPr>
        <w:t xml:space="preserve"> </w:t>
      </w:r>
      <w:r>
        <w:rPr>
          <w:rFonts w:ascii="Calisto MT" w:hAnsi="Calisto MT" w:cs="Helvetica"/>
          <w:sz w:val="24"/>
          <w:szCs w:val="24"/>
          <w:lang w:val="en-GB" w:eastAsia="hu-HU"/>
        </w:rPr>
        <w:t xml:space="preserve">specialised in Kodály culture. </w:t>
      </w:r>
    </w:p>
    <w:p w:rsidR="00D47DDE" w:rsidRDefault="00D47DDE">
      <w:pPr>
        <w:spacing w:after="0" w:line="240" w:lineRule="auto"/>
        <w:rPr>
          <w:rFonts w:ascii="Calisto MT" w:hAnsi="Calisto MT" w:cs="Helvetica"/>
          <w:sz w:val="24"/>
          <w:szCs w:val="24"/>
          <w:lang w:val="en-GB" w:eastAsia="hu-HU"/>
        </w:rPr>
      </w:pPr>
    </w:p>
    <w:p w:rsidR="00D47DDE" w:rsidRDefault="00D47DDE">
      <w:pPr>
        <w:spacing w:after="0" w:line="240" w:lineRule="auto"/>
        <w:rPr>
          <w:rFonts w:ascii="Calisto MT" w:hAnsi="Calisto MT" w:cs="Helvetica"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b/>
          <w:bCs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lang w:val="en-GB" w:eastAsia="hu-HU"/>
        </w:rPr>
        <w:lastRenderedPageBreak/>
        <w:t xml:space="preserve">Minimum requirements concerning admission: </w:t>
      </w:r>
      <w:r>
        <w:rPr>
          <w:rFonts w:ascii="Calisto MT" w:hAnsi="Calisto MT" w:cs="Helvetica"/>
          <w:bCs/>
          <w:sz w:val="24"/>
          <w:lang w:val="en-GB" w:eastAsia="hu-HU"/>
        </w:rPr>
        <w:t xml:space="preserve">degree awarded after the completion of a BEd programme </w:t>
      </w:r>
      <w:r>
        <w:rPr>
          <w:rFonts w:ascii="Calisto MT" w:hAnsi="Calisto MT" w:cs="Helvetica"/>
          <w:sz w:val="24"/>
          <w:lang w:val="en-GB" w:eastAsia="hu-HU"/>
        </w:rPr>
        <w:t xml:space="preserve">and/or </w:t>
      </w:r>
      <w:r>
        <w:rPr>
          <w:rFonts w:ascii="Calisto MT" w:hAnsi="Calisto MT" w:cs="Helvetica"/>
          <w:bCs/>
          <w:sz w:val="24"/>
          <w:lang w:val="en-GB" w:eastAsia="hu-HU"/>
        </w:rPr>
        <w:t xml:space="preserve">degree awarded after the completion of a BA-level programme in any of the fields of </w:t>
      </w:r>
      <w:r>
        <w:rPr>
          <w:rFonts w:ascii="Calisto MT" w:hAnsi="Calisto MT" w:cs="Helvetica"/>
          <w:sz w:val="24"/>
          <w:lang w:val="en-GB" w:eastAsia="hu-HU"/>
        </w:rPr>
        <w:t>humanities, social sciences or arts.</w:t>
      </w: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b/>
          <w:sz w:val="36"/>
          <w:szCs w:val="24"/>
          <w:lang w:val="en-GB" w:eastAsia="hu-HU"/>
        </w:rPr>
      </w:pPr>
      <w:r>
        <w:rPr>
          <w:rFonts w:ascii="Calisto MT" w:hAnsi="Calisto MT" w:cs="Helvetica"/>
          <w:sz w:val="24"/>
          <w:szCs w:val="24"/>
          <w:lang w:val="en-GB" w:eastAsia="hu-HU"/>
        </w:rPr>
        <w:br/>
      </w:r>
      <w:r>
        <w:rPr>
          <w:rFonts w:ascii="Calisto MT" w:hAnsi="Calisto MT" w:cs="Helvetica"/>
          <w:b/>
          <w:bCs/>
          <w:sz w:val="36"/>
          <w:szCs w:val="24"/>
          <w:lang w:val="en-GB" w:eastAsia="hu-HU"/>
        </w:rPr>
        <w:t>Application deadline:</w:t>
      </w:r>
      <w:r>
        <w:rPr>
          <w:rFonts w:ascii="Calisto MT" w:hAnsi="Calisto MT" w:cs="Helvetica"/>
          <w:b/>
          <w:sz w:val="36"/>
          <w:szCs w:val="24"/>
          <w:lang w:val="en-GB" w:eastAsia="hu-HU"/>
        </w:rPr>
        <w:t> 20 June 201</w:t>
      </w:r>
      <w:r w:rsidR="00124D75">
        <w:rPr>
          <w:rFonts w:ascii="Calisto MT" w:hAnsi="Calisto MT" w:cs="Helvetica"/>
          <w:b/>
          <w:sz w:val="36"/>
          <w:szCs w:val="24"/>
          <w:lang w:val="en-GB" w:eastAsia="hu-HU"/>
        </w:rPr>
        <w:t>9</w:t>
      </w: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sz w:val="1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center"/>
        <w:rPr>
          <w:rFonts w:ascii="Calisto MT" w:hAnsi="Calisto MT" w:cs="Helvetica"/>
          <w:sz w:val="24"/>
          <w:szCs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lang w:val="en-GB" w:eastAsia="hu-HU"/>
        </w:rPr>
        <w:t>Please, submit your application by filling in the form available at the following website</w:t>
      </w:r>
      <w:r>
        <w:rPr>
          <w:rFonts w:ascii="Calisto MT" w:hAnsi="Calisto MT" w:cs="Helvetica"/>
          <w:b/>
          <w:sz w:val="24"/>
          <w:lang w:val="en-GB" w:eastAsia="hu-HU"/>
        </w:rPr>
        <w:t>:</w:t>
      </w:r>
      <w:r>
        <w:rPr>
          <w:rFonts w:ascii="Calisto MT" w:hAnsi="Calisto MT" w:cs="Helvetica"/>
          <w:sz w:val="24"/>
          <w:lang w:val="en-GB" w:eastAsia="hu-HU"/>
        </w:rPr>
        <w:t xml:space="preserve"> </w:t>
      </w:r>
      <w:hyperlink r:id="rId7" w:history="1">
        <w:r>
          <w:rPr>
            <w:rFonts w:ascii="Calisto MT" w:hAnsi="Calisto MT" w:cs="Helvetica"/>
            <w:sz w:val="24"/>
            <w:lang w:val="en-GB" w:eastAsia="hu-HU"/>
          </w:rPr>
          <w:t>http://www.kre.hu/btkfelveteli</w:t>
        </w:r>
      </w:hyperlink>
      <w:r>
        <w:rPr>
          <w:rFonts w:ascii="Calisto MT" w:hAnsi="Calisto MT" w:cs="Helvetica"/>
          <w:b/>
          <w:bCs/>
          <w:sz w:val="24"/>
          <w:lang w:val="en-GB" w:eastAsia="hu-HU"/>
        </w:rPr>
        <w:t>.</w:t>
      </w: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b/>
          <w:sz w:val="24"/>
          <w:lang w:val="en-GB" w:eastAsia="hu-HU"/>
        </w:rPr>
      </w:pPr>
    </w:p>
    <w:p w:rsidR="009C7F73" w:rsidRDefault="009C7F73">
      <w:pPr>
        <w:spacing w:after="0" w:line="240" w:lineRule="auto"/>
        <w:jc w:val="both"/>
        <w:rPr>
          <w:rFonts w:ascii="Calisto MT" w:hAnsi="Calisto MT" w:cs="Helvetica"/>
          <w:bCs/>
          <w:sz w:val="24"/>
          <w:lang w:val="en-GB" w:eastAsia="hu-HU"/>
        </w:rPr>
      </w:pPr>
      <w:r>
        <w:rPr>
          <w:rFonts w:ascii="Calisto MT" w:hAnsi="Calisto MT" w:cs="Helvetica"/>
          <w:b/>
          <w:sz w:val="24"/>
          <w:lang w:val="en-GB" w:eastAsia="hu-HU"/>
        </w:rPr>
        <w:t xml:space="preserve">For further information, please visit </w:t>
      </w:r>
      <w:r>
        <w:rPr>
          <w:rFonts w:ascii="Calisto MT" w:hAnsi="Calisto MT" w:cs="Helvetica"/>
          <w:b/>
          <w:bCs/>
          <w:sz w:val="24"/>
          <w:lang w:val="en-GB" w:eastAsia="hu-HU"/>
        </w:rPr>
        <w:t>the following website</w:t>
      </w:r>
      <w:r>
        <w:rPr>
          <w:rFonts w:ascii="Calisto MT" w:hAnsi="Calisto MT" w:cs="Helvetica"/>
          <w:b/>
          <w:sz w:val="24"/>
          <w:lang w:val="en-GB" w:eastAsia="hu-HU"/>
        </w:rPr>
        <w:t>:</w:t>
      </w:r>
      <w:r>
        <w:rPr>
          <w:rFonts w:ascii="Calisto MT" w:hAnsi="Calisto MT" w:cs="Helvetica"/>
          <w:sz w:val="24"/>
          <w:lang w:val="en-GB" w:eastAsia="hu-HU"/>
        </w:rPr>
        <w:t xml:space="preserve"> </w:t>
      </w:r>
      <w:hyperlink r:id="rId8" w:history="1">
        <w:r>
          <w:rPr>
            <w:rStyle w:val="Hiperhivatkozs"/>
            <w:rFonts w:ascii="Calisto MT" w:hAnsi="Calisto MT" w:cs="Helvetica"/>
            <w:color w:val="auto"/>
            <w:sz w:val="24"/>
            <w:u w:val="none"/>
            <w:lang w:val="en-GB" w:eastAsia="hu-HU"/>
          </w:rPr>
          <w:t>http://www.kre.hu/btk/index.php/kodaly-kultura-magyarorszagon-es-kulfoldon-szakiranyu-tovabbkepzesi-szak</w:t>
        </w:r>
      </w:hyperlink>
    </w:p>
    <w:p w:rsidR="009C7F73" w:rsidRDefault="009C7F73">
      <w:pPr>
        <w:spacing w:after="0" w:line="240" w:lineRule="auto"/>
        <w:rPr>
          <w:rFonts w:ascii="Calisto MT" w:hAnsi="Calisto MT" w:cs="Helvetica"/>
          <w:sz w:val="24"/>
          <w:lang w:val="en-GB" w:eastAsia="hu-HU"/>
        </w:rPr>
      </w:pPr>
      <w:r>
        <w:rPr>
          <w:rFonts w:ascii="Calisto MT" w:hAnsi="Calisto MT" w:cs="Helvetica"/>
          <w:b/>
          <w:bCs/>
          <w:sz w:val="24"/>
          <w:lang w:val="en-GB" w:eastAsia="hu-HU"/>
        </w:rPr>
        <w:br/>
        <w:t>You can also request further information by contacting our colleagues by phone or by e-mail at the following contact data: </w:t>
      </w:r>
      <w:r>
        <w:rPr>
          <w:rFonts w:ascii="Calisto MT" w:hAnsi="Calisto MT" w:cs="Helvetica"/>
          <w:b/>
          <w:sz w:val="24"/>
          <w:lang w:val="en-GB" w:eastAsia="hu-HU"/>
        </w:rPr>
        <w:t xml:space="preserve"> </w:t>
      </w:r>
      <w:r>
        <w:rPr>
          <w:rFonts w:ascii="Calisto MT" w:hAnsi="Calisto MT" w:cs="Helvetica"/>
          <w:b/>
          <w:sz w:val="24"/>
          <w:lang w:val="en-GB" w:eastAsia="hu-HU"/>
        </w:rPr>
        <w:br/>
      </w:r>
      <w:r>
        <w:rPr>
          <w:rFonts w:ascii="Calisto MT" w:hAnsi="Calisto MT" w:cs="Helvetica"/>
          <w:bCs/>
          <w:sz w:val="24"/>
          <w:lang w:val="en-GB" w:eastAsia="hu-HU"/>
        </w:rPr>
        <w:t>phone:</w:t>
      </w:r>
      <w:r>
        <w:rPr>
          <w:rFonts w:ascii="Calisto MT" w:hAnsi="Calisto MT" w:cs="Helvetica"/>
          <w:sz w:val="24"/>
          <w:lang w:val="en-GB" w:eastAsia="hu-HU"/>
        </w:rPr>
        <w:t> +36-30-</w:t>
      </w:r>
      <w:r w:rsidR="00E357CD">
        <w:rPr>
          <w:rFonts w:ascii="Calisto MT" w:hAnsi="Calisto MT" w:cs="Helvetica"/>
          <w:sz w:val="24"/>
          <w:lang w:val="en-GB" w:eastAsia="hu-HU"/>
        </w:rPr>
        <w:t>962 5097</w:t>
      </w:r>
      <w:r>
        <w:rPr>
          <w:rFonts w:ascii="Calisto MT" w:hAnsi="Calisto MT" w:cs="Helvetica"/>
          <w:sz w:val="24"/>
          <w:lang w:val="en-GB" w:eastAsia="hu-HU"/>
        </w:rPr>
        <w:t>, +36-1-483-2882</w:t>
      </w:r>
      <w:r>
        <w:rPr>
          <w:rFonts w:ascii="Calisto MT" w:hAnsi="Calisto MT" w:cs="Helvetica"/>
          <w:sz w:val="24"/>
          <w:lang w:val="en-GB" w:eastAsia="hu-HU"/>
        </w:rPr>
        <w:br/>
      </w:r>
      <w:r>
        <w:rPr>
          <w:rFonts w:ascii="Calisto MT" w:hAnsi="Calisto MT" w:cs="Helvetica"/>
          <w:bCs/>
          <w:sz w:val="24"/>
          <w:lang w:val="en-GB" w:eastAsia="hu-HU"/>
        </w:rPr>
        <w:t>e-mail:</w:t>
      </w:r>
      <w:r>
        <w:rPr>
          <w:rFonts w:ascii="Calisto MT" w:hAnsi="Calisto MT" w:cs="Helvetica"/>
          <w:sz w:val="24"/>
          <w:lang w:val="en-GB" w:eastAsia="hu-HU"/>
        </w:rPr>
        <w:t> </w:t>
      </w:r>
      <w:hyperlink r:id="rId9" w:history="1">
        <w:r w:rsidR="00E357CD" w:rsidRPr="0062336E">
          <w:rPr>
            <w:rStyle w:val="Hiperhivatkozs"/>
            <w:rFonts w:ascii="Calisto MT" w:hAnsi="Calisto MT" w:cs="Helvetica"/>
            <w:sz w:val="24"/>
            <w:lang w:val="en-GB" w:eastAsia="hu-HU"/>
          </w:rPr>
          <w:t>sztretye.renata.monika@kre.hu</w:t>
        </w:r>
      </w:hyperlink>
      <w:r w:rsidR="00E357CD">
        <w:rPr>
          <w:rFonts w:ascii="Calisto MT" w:hAnsi="Calisto MT" w:cs="Helvetica"/>
          <w:sz w:val="24"/>
          <w:lang w:val="en-GB" w:eastAsia="hu-HU"/>
        </w:rPr>
        <w:t xml:space="preserve">; </w:t>
      </w:r>
      <w:hyperlink r:id="rId10" w:history="1">
        <w:r w:rsidR="00002AD5">
          <w:rPr>
            <w:rStyle w:val="Hiperhivatkozs"/>
          </w:rPr>
          <w:t>papp.zsuzsanna@kre.hu</w:t>
        </w:r>
      </w:hyperlink>
    </w:p>
    <w:sectPr w:rsidR="009C7F73">
      <w:pgSz w:w="11906" w:h="16838"/>
      <w:pgMar w:top="678" w:right="991" w:bottom="0" w:left="851" w:header="708" w:footer="708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DE"/>
    <w:rsid w:val="00002AD5"/>
    <w:rsid w:val="00051CFB"/>
    <w:rsid w:val="00124D75"/>
    <w:rsid w:val="00532BE5"/>
    <w:rsid w:val="00667B2B"/>
    <w:rsid w:val="00687B00"/>
    <w:rsid w:val="00884F26"/>
    <w:rsid w:val="00971BB2"/>
    <w:rsid w:val="009C7F73"/>
    <w:rsid w:val="00A87039"/>
    <w:rsid w:val="00B37B52"/>
    <w:rsid w:val="00C80708"/>
    <w:rsid w:val="00D07E4C"/>
    <w:rsid w:val="00D47DDE"/>
    <w:rsid w:val="00DE3EE8"/>
    <w:rsid w:val="00E357CD"/>
    <w:rsid w:val="00E74DCD"/>
    <w:rsid w:val="00F73469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8857-235F-46D7-A595-FAB6124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alloonText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E3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kodaly-kultura-magyarorszagon-es-kulfoldon-szakiranyu-tovabbkepzesi-sz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.hu/btkfelvete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pp.zsuzsanna@kr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tretye.renata.monika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D1F9-2194-4D24-AF03-5B3F09C2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Links>
    <vt:vector size="24" baseType="variant">
      <vt:variant>
        <vt:i4>2293838</vt:i4>
      </vt:variant>
      <vt:variant>
        <vt:i4>9</vt:i4>
      </vt:variant>
      <vt:variant>
        <vt:i4>0</vt:i4>
      </vt:variant>
      <vt:variant>
        <vt:i4>5</vt:i4>
      </vt:variant>
      <vt:variant>
        <vt:lpwstr>mailto:papp.zsuzsanna@kre.hu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mailto:sztretye.renata.monika@kre.hu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http://www.kre.hu/btk/index.php/kodaly-kultura-magyarorszagon-es-kulfoldon-szakiranyu-tovabbkepzesi-szak</vt:lpwstr>
      </vt:variant>
      <vt:variant>
        <vt:lpwstr/>
      </vt:variant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http://www.kre.hu/btkfelveteli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Irén</dc:creator>
  <cp:keywords/>
  <dc:description/>
  <cp:lastModifiedBy>Szőke János</cp:lastModifiedBy>
  <cp:revision>2</cp:revision>
  <cp:lastPrinted>2017-05-02T12:16:00Z</cp:lastPrinted>
  <dcterms:created xsi:type="dcterms:W3CDTF">2019-05-22T07:47:00Z</dcterms:created>
  <dcterms:modified xsi:type="dcterms:W3CDTF">2019-05-22T07:47:00Z</dcterms:modified>
</cp:coreProperties>
</file>