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4B" w:rsidRDefault="009C774B" w:rsidP="00C55F3A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Egy feledhetetlen élmény Gentbe</w:t>
      </w:r>
      <w:r w:rsidR="00F829DF">
        <w:rPr>
          <w:rFonts w:ascii="Arial" w:hAnsi="Arial" w:cs="Arial"/>
          <w:sz w:val="24"/>
          <w:szCs w:val="24"/>
          <w:lang w:val="hu-HU"/>
        </w:rPr>
        <w:t>n</w:t>
      </w:r>
    </w:p>
    <w:p w:rsidR="009C774B" w:rsidRDefault="009C774B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Mivel Belgiumban nőttem fel és 10 éves koromig Belgiumban laktam nem volt kérdéses, hogy belga városba szeretnék menni Erasmus félévre. </w:t>
      </w:r>
      <w:r w:rsidR="00C55F3A">
        <w:rPr>
          <w:rFonts w:ascii="Arial" w:hAnsi="Arial" w:cs="Arial"/>
          <w:sz w:val="24"/>
          <w:szCs w:val="24"/>
          <w:lang w:val="hu-HU"/>
        </w:rPr>
        <w:t>Ha szeretnéd</w:t>
      </w:r>
      <w:r w:rsidR="00F829DF">
        <w:rPr>
          <w:rFonts w:ascii="Arial" w:hAnsi="Arial" w:cs="Arial"/>
          <w:sz w:val="24"/>
          <w:szCs w:val="24"/>
          <w:lang w:val="hu-HU"/>
        </w:rPr>
        <w:t xml:space="preserve"> fejleszteni a holland nyelvismereted</w:t>
      </w:r>
      <w:r w:rsidR="00C55F3A">
        <w:rPr>
          <w:rFonts w:ascii="Arial" w:hAnsi="Arial" w:cs="Arial"/>
          <w:sz w:val="24"/>
          <w:szCs w:val="24"/>
          <w:lang w:val="hu-HU"/>
        </w:rPr>
        <w:t xml:space="preserve"> és szereted a flamand kultúrát itt a helyed.</w:t>
      </w:r>
    </w:p>
    <w:p w:rsidR="00C55F3A" w:rsidRDefault="009C774B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Gentet választottam, amit a mai napig sem bánok. Gentről érdemes tudni, hogy körülbelül akkora város, mint Debrecen. Szép, kisebb városról van szó. Gyönyörű elhelyezkedéssel, rengeteg látnivalóval.</w:t>
      </w:r>
      <w:r w:rsidR="00B57387">
        <w:rPr>
          <w:rFonts w:ascii="Arial" w:hAnsi="Arial" w:cs="Arial"/>
          <w:sz w:val="24"/>
          <w:szCs w:val="24"/>
          <w:lang w:val="hu-HU"/>
        </w:rPr>
        <w:t xml:space="preserve"> Nem nagyon lehet eltévedni, egyszerű a tájékozódás a városban.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B57387">
        <w:rPr>
          <w:rFonts w:ascii="Arial" w:hAnsi="Arial" w:cs="Arial"/>
          <w:sz w:val="24"/>
          <w:szCs w:val="24"/>
          <w:lang w:val="hu-HU"/>
        </w:rPr>
        <w:t xml:space="preserve">Ha pedig szeretnél utazni, nagyon egyszerűen eljutsz A-ból B-be. A </w:t>
      </w:r>
      <w:proofErr w:type="spellStart"/>
      <w:r w:rsidR="00B57387">
        <w:rPr>
          <w:rFonts w:ascii="Arial" w:hAnsi="Arial" w:cs="Arial"/>
          <w:sz w:val="24"/>
          <w:szCs w:val="24"/>
          <w:lang w:val="hu-HU"/>
        </w:rPr>
        <w:t>flixbus</w:t>
      </w:r>
      <w:proofErr w:type="spellEnd"/>
      <w:r w:rsidR="00B57387">
        <w:rPr>
          <w:rFonts w:ascii="Arial" w:hAnsi="Arial" w:cs="Arial"/>
          <w:sz w:val="24"/>
          <w:szCs w:val="24"/>
          <w:lang w:val="hu-HU"/>
        </w:rPr>
        <w:t xml:space="preserve"> nevű busztársasággal olcsón el lehet utazni a Benelux és Európa városaiba. </w:t>
      </w:r>
      <w:r>
        <w:rPr>
          <w:rFonts w:ascii="Arial" w:hAnsi="Arial" w:cs="Arial"/>
          <w:sz w:val="24"/>
          <w:szCs w:val="24"/>
          <w:lang w:val="hu-HU"/>
        </w:rPr>
        <w:t xml:space="preserve">Amint megkaptad a jó hírt mindenképpen kezdj el lakást keresni. A genti egyetem küld </w:t>
      </w:r>
      <w:r w:rsidR="00C55F3A">
        <w:rPr>
          <w:rFonts w:ascii="Arial" w:hAnsi="Arial" w:cs="Arial"/>
          <w:sz w:val="24"/>
          <w:szCs w:val="24"/>
          <w:lang w:val="hu-HU"/>
        </w:rPr>
        <w:t xml:space="preserve">sok-sok e-mailt, hogy az érkező diákoknak minél több segítséget tudjanak nyújtani. A tantárgy felvételt viszont jól át kell gondolni. </w:t>
      </w:r>
    </w:p>
    <w:p w:rsidR="00C55F3A" w:rsidRDefault="00C55F3A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Ha </w:t>
      </w:r>
      <w:r w:rsidR="00F829DF">
        <w:rPr>
          <w:rFonts w:ascii="Arial" w:hAnsi="Arial" w:cs="Arial"/>
          <w:sz w:val="24"/>
          <w:szCs w:val="24"/>
          <w:lang w:val="hu-HU"/>
        </w:rPr>
        <w:t>jelenleg</w:t>
      </w:r>
      <w:r>
        <w:rPr>
          <w:rFonts w:ascii="Arial" w:hAnsi="Arial" w:cs="Arial"/>
          <w:sz w:val="24"/>
          <w:szCs w:val="24"/>
          <w:lang w:val="hu-HU"/>
        </w:rPr>
        <w:t xml:space="preserve"> BA képzésbe</w:t>
      </w:r>
      <w:r w:rsidR="00F829DF">
        <w:rPr>
          <w:rFonts w:ascii="Arial" w:hAnsi="Arial" w:cs="Arial"/>
          <w:sz w:val="24"/>
          <w:szCs w:val="24"/>
          <w:lang w:val="hu-HU"/>
        </w:rPr>
        <w:t>n tanulsz</w:t>
      </w:r>
      <w:r>
        <w:rPr>
          <w:rFonts w:ascii="Arial" w:hAnsi="Arial" w:cs="Arial"/>
          <w:sz w:val="24"/>
          <w:szCs w:val="24"/>
          <w:lang w:val="hu-HU"/>
        </w:rPr>
        <w:t xml:space="preserve">, </w:t>
      </w:r>
      <w:r w:rsidR="00F829DF">
        <w:rPr>
          <w:rFonts w:ascii="Arial" w:hAnsi="Arial" w:cs="Arial"/>
          <w:sz w:val="24"/>
          <w:szCs w:val="24"/>
          <w:lang w:val="hu-HU"/>
        </w:rPr>
        <w:t xml:space="preserve">akkor </w:t>
      </w:r>
      <w:r>
        <w:rPr>
          <w:rFonts w:ascii="Arial" w:hAnsi="Arial" w:cs="Arial"/>
          <w:sz w:val="24"/>
          <w:szCs w:val="24"/>
          <w:lang w:val="hu-HU"/>
        </w:rPr>
        <w:t>azt ajánl</w:t>
      </w:r>
      <w:r w:rsidR="00F829DF">
        <w:rPr>
          <w:rFonts w:ascii="Arial" w:hAnsi="Arial" w:cs="Arial"/>
          <w:sz w:val="24"/>
          <w:szCs w:val="24"/>
          <w:lang w:val="hu-HU"/>
        </w:rPr>
        <w:t>om</w:t>
      </w:r>
      <w:r>
        <w:rPr>
          <w:rFonts w:ascii="Arial" w:hAnsi="Arial" w:cs="Arial"/>
          <w:sz w:val="24"/>
          <w:szCs w:val="24"/>
          <w:lang w:val="hu-HU"/>
        </w:rPr>
        <w:t>, hogy mindenképp ’</w:t>
      </w:r>
      <w:proofErr w:type="spellStart"/>
      <w:r>
        <w:rPr>
          <w:rFonts w:ascii="Arial" w:hAnsi="Arial" w:cs="Arial"/>
          <w:sz w:val="24"/>
          <w:szCs w:val="24"/>
          <w:lang w:val="hu-HU"/>
        </w:rPr>
        <w:t>dutch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as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foreign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language</w:t>
      </w:r>
      <w:proofErr w:type="spellEnd"/>
      <w:r>
        <w:rPr>
          <w:rFonts w:ascii="Arial" w:hAnsi="Arial" w:cs="Arial"/>
          <w:sz w:val="24"/>
          <w:szCs w:val="24"/>
          <w:lang w:val="hu-HU"/>
        </w:rPr>
        <w:t>’ tárgyakat válassz. Kint ugyanúgy osztályozzák az Erasmus diákokat, mint a saját anyanyelvi diákokat. Viszont bármennyi tárgyat felvehetsz, az első 2 hét pedig rendelkezésedre áll az összes általad szimpatikus órára bejárni, és utána tudsz rajta v</w:t>
      </w:r>
      <w:r w:rsidR="00F829DF">
        <w:rPr>
          <w:rFonts w:ascii="Arial" w:hAnsi="Arial" w:cs="Arial"/>
          <w:sz w:val="24"/>
          <w:szCs w:val="24"/>
          <w:lang w:val="hu-HU"/>
        </w:rPr>
        <w:t>áltoztatni. Ha az MA képzésben tanulsz</w:t>
      </w:r>
      <w:r>
        <w:rPr>
          <w:rFonts w:ascii="Arial" w:hAnsi="Arial" w:cs="Arial"/>
          <w:sz w:val="24"/>
          <w:szCs w:val="24"/>
          <w:lang w:val="hu-HU"/>
        </w:rPr>
        <w:t xml:space="preserve">, akkor ajánlom azokat a tárgyakat, amit az ottani diákok BA 1- 3. félévben tanulnak. </w:t>
      </w:r>
    </w:p>
    <w:p w:rsidR="00B57387" w:rsidRDefault="00C55F3A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Belgiumról tudni kell, hogy nagyon pozitív és segítőkész mentalitásban nevelkednek az ottani gyerekek. Akárkivel találkozol, mindenki nagyon szívesen segít, akár útba igazításban, akár az iskolai dolgokkal kapcsolatban. </w:t>
      </w:r>
      <w:r w:rsidR="00B57387">
        <w:rPr>
          <w:rFonts w:ascii="Arial" w:hAnsi="Arial" w:cs="Arial"/>
          <w:sz w:val="24"/>
          <w:szCs w:val="24"/>
          <w:lang w:val="hu-HU"/>
        </w:rPr>
        <w:t xml:space="preserve">Nagyon sok új barátságra lehet szert tenni és nagyon vegyes a hollandul tanulók csapata. </w:t>
      </w:r>
    </w:p>
    <w:p w:rsidR="00C55F3A" w:rsidRDefault="00B57387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Végül</w:t>
      </w:r>
      <w:r w:rsidR="00751EF5">
        <w:rPr>
          <w:rFonts w:ascii="Arial" w:hAnsi="Arial" w:cs="Arial"/>
          <w:sz w:val="24"/>
          <w:szCs w:val="24"/>
          <w:lang w:val="hu-HU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u-HU"/>
        </w:rPr>
        <w:t xml:space="preserve"> de nem utolsó sorban… El ne felejts nagyon finomakat enni. ’</w:t>
      </w:r>
      <w:proofErr w:type="spellStart"/>
      <w:r>
        <w:rPr>
          <w:rFonts w:ascii="Arial" w:hAnsi="Arial" w:cs="Arial"/>
          <w:sz w:val="24"/>
          <w:szCs w:val="24"/>
          <w:lang w:val="hu-HU"/>
        </w:rPr>
        <w:t>frietjes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’- igazi belga specialitás. A sok-sok piacot is ajánlom mindenkinek, hiszen ilyet nem lehet látni otthon. Érdemes a MAS múzeumot megnézni, és ’de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drie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torens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van Gent’</w:t>
      </w:r>
      <w:proofErr w:type="spellStart"/>
      <w:r>
        <w:rPr>
          <w:rFonts w:ascii="Arial" w:hAnsi="Arial" w:cs="Arial"/>
          <w:sz w:val="24"/>
          <w:szCs w:val="24"/>
          <w:lang w:val="hu-HU"/>
        </w:rPr>
        <w:t>-et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is látnod kell. Életem egyik legjobb féléve volt, sokat tanultam kint a nyelv szépségeiről, rengeteg új embert ismerhettem meg</w:t>
      </w:r>
      <w:r w:rsidR="00A31AB7">
        <w:rPr>
          <w:rFonts w:ascii="Arial" w:hAnsi="Arial" w:cs="Arial"/>
          <w:sz w:val="24"/>
          <w:szCs w:val="24"/>
          <w:lang w:val="hu-HU"/>
        </w:rPr>
        <w:t xml:space="preserve"> és olyan pozitív és nyugodt környezet vesz körül, amit Magyarországon nem találsz.</w:t>
      </w:r>
    </w:p>
    <w:p w:rsidR="00C55F3A" w:rsidRDefault="00C55F3A" w:rsidP="00C55F3A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hu-HU"/>
        </w:rPr>
      </w:pPr>
    </w:p>
    <w:p w:rsidR="00C55F3A" w:rsidRPr="009C774B" w:rsidRDefault="00C55F3A" w:rsidP="009C774B">
      <w:pPr>
        <w:jc w:val="both"/>
        <w:rPr>
          <w:rFonts w:ascii="Arial" w:hAnsi="Arial" w:cs="Arial"/>
          <w:sz w:val="24"/>
          <w:szCs w:val="24"/>
          <w:lang w:val="hu-HU"/>
        </w:rPr>
      </w:pPr>
    </w:p>
    <w:sectPr w:rsidR="00C55F3A" w:rsidRPr="009C774B" w:rsidSect="00C3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B"/>
    <w:rsid w:val="00751EF5"/>
    <w:rsid w:val="009C774B"/>
    <w:rsid w:val="00A31AB7"/>
    <w:rsid w:val="00B57387"/>
    <w:rsid w:val="00C30DF6"/>
    <w:rsid w:val="00C55F3A"/>
    <w:rsid w:val="00DA5F61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Dobbelaere</dc:creator>
  <cp:lastModifiedBy>Tóth Ildikó Anna</cp:lastModifiedBy>
  <cp:revision>2</cp:revision>
  <dcterms:created xsi:type="dcterms:W3CDTF">2018-09-11T11:44:00Z</dcterms:created>
  <dcterms:modified xsi:type="dcterms:W3CDTF">2018-09-11T11:44:00Z</dcterms:modified>
</cp:coreProperties>
</file>